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="-1026" w:tblpY="924"/>
        <w:tblW w:w="14992" w:type="dxa"/>
        <w:tblLook w:val="04A0" w:firstRow="1" w:lastRow="0" w:firstColumn="1" w:lastColumn="0" w:noHBand="0" w:noVBand="1"/>
      </w:tblPr>
      <w:tblGrid>
        <w:gridCol w:w="3907"/>
        <w:gridCol w:w="11085"/>
      </w:tblGrid>
      <w:tr w:rsidR="00ED30EE" w:rsidTr="00706527">
        <w:tc>
          <w:tcPr>
            <w:tcW w:w="3907" w:type="dxa"/>
          </w:tcPr>
          <w:p w:rsidR="00ED30EE" w:rsidRDefault="00ED30EE" w:rsidP="00ED30EE">
            <w:proofErr w:type="gramStart"/>
            <w:r>
              <w:t>Porquê</w:t>
            </w:r>
            <w:proofErr w:type="gramEnd"/>
            <w:r>
              <w:t xml:space="preserve"> devemos trabalhar e-mail com os adolescentes? </w:t>
            </w:r>
          </w:p>
        </w:tc>
        <w:tc>
          <w:tcPr>
            <w:tcW w:w="11085" w:type="dxa"/>
          </w:tcPr>
          <w:p w:rsidR="00ED30EE" w:rsidRDefault="00ED30EE" w:rsidP="00ED30EE"/>
        </w:tc>
      </w:tr>
      <w:tr w:rsidR="00ED30EE" w:rsidTr="00706527">
        <w:tc>
          <w:tcPr>
            <w:tcW w:w="3907" w:type="dxa"/>
          </w:tcPr>
          <w:p w:rsidR="00ED30EE" w:rsidRDefault="00C84F0F" w:rsidP="00ED30EE">
            <w:r>
              <w:t xml:space="preserve">Como trabalhar e-mail com propósito real? </w:t>
            </w:r>
          </w:p>
        </w:tc>
        <w:tc>
          <w:tcPr>
            <w:tcW w:w="11085" w:type="dxa"/>
          </w:tcPr>
          <w:p w:rsidR="00ED30EE" w:rsidRDefault="00ED30EE" w:rsidP="00ED30EE"/>
        </w:tc>
      </w:tr>
      <w:tr w:rsidR="00ED30EE" w:rsidTr="00706527">
        <w:tc>
          <w:tcPr>
            <w:tcW w:w="3907" w:type="dxa"/>
          </w:tcPr>
          <w:p w:rsidR="00ED30EE" w:rsidRDefault="00FE3FB5" w:rsidP="00ED30EE">
            <w:r>
              <w:t xml:space="preserve">Cite um exemplo de troca de e-mails significativo </w:t>
            </w:r>
          </w:p>
        </w:tc>
        <w:tc>
          <w:tcPr>
            <w:tcW w:w="11085" w:type="dxa"/>
          </w:tcPr>
          <w:p w:rsidR="00ED30EE" w:rsidRDefault="00ED30EE" w:rsidP="00ED30EE"/>
        </w:tc>
      </w:tr>
      <w:tr w:rsidR="00ED30EE" w:rsidTr="00706527">
        <w:tc>
          <w:tcPr>
            <w:tcW w:w="3907" w:type="dxa"/>
          </w:tcPr>
          <w:p w:rsidR="00ED30EE" w:rsidRDefault="00FE3FB5" w:rsidP="00ED30EE">
            <w:r>
              <w:t xml:space="preserve">Considera importante esse trabalho? Tem alguma experiência para socializar? </w:t>
            </w:r>
          </w:p>
        </w:tc>
        <w:tc>
          <w:tcPr>
            <w:tcW w:w="11085" w:type="dxa"/>
          </w:tcPr>
          <w:p w:rsidR="00ED30EE" w:rsidRDefault="00ED30EE" w:rsidP="00ED30EE">
            <w:bookmarkStart w:id="0" w:name="_GoBack"/>
            <w:bookmarkEnd w:id="0"/>
          </w:p>
        </w:tc>
      </w:tr>
    </w:tbl>
    <w:p w:rsidR="00186C67" w:rsidRPr="00186C67" w:rsidRDefault="00186C67" w:rsidP="00186C67">
      <w:pPr>
        <w:pStyle w:val="Ttulo1"/>
        <w:rPr>
          <w:b w:val="0"/>
          <w:sz w:val="24"/>
          <w:szCs w:val="24"/>
        </w:rPr>
      </w:pPr>
      <w:r w:rsidRPr="00186C67">
        <w:rPr>
          <w:b w:val="0"/>
          <w:sz w:val="24"/>
          <w:szCs w:val="24"/>
        </w:rPr>
        <w:t>Após a leitura</w:t>
      </w:r>
      <w:r w:rsidR="00706527">
        <w:rPr>
          <w:b w:val="0"/>
          <w:sz w:val="24"/>
          <w:szCs w:val="24"/>
        </w:rPr>
        <w:t>,</w:t>
      </w:r>
      <w:r w:rsidRPr="00186C67">
        <w:rPr>
          <w:b w:val="0"/>
          <w:sz w:val="24"/>
          <w:szCs w:val="24"/>
        </w:rPr>
        <w:t xml:space="preserve"> análise</w:t>
      </w:r>
      <w:r w:rsidR="00706527">
        <w:rPr>
          <w:b w:val="0"/>
          <w:sz w:val="24"/>
          <w:szCs w:val="24"/>
        </w:rPr>
        <w:t xml:space="preserve"> e reflexão</w:t>
      </w:r>
      <w:r w:rsidRPr="00186C67">
        <w:rPr>
          <w:b w:val="0"/>
          <w:sz w:val="24"/>
          <w:szCs w:val="24"/>
        </w:rPr>
        <w:t xml:space="preserve"> da reportagem da Revista Nova Escola: </w:t>
      </w:r>
      <w:r w:rsidRPr="00186C67">
        <w:rPr>
          <w:i/>
          <w:sz w:val="24"/>
          <w:szCs w:val="24"/>
        </w:rPr>
        <w:t>E-mail, mais um gênero para ensinar à garotada</w:t>
      </w:r>
      <w:r>
        <w:rPr>
          <w:i/>
          <w:sz w:val="24"/>
          <w:szCs w:val="24"/>
        </w:rPr>
        <w:t xml:space="preserve">, </w:t>
      </w:r>
      <w:r w:rsidR="00706527">
        <w:rPr>
          <w:b w:val="0"/>
          <w:sz w:val="24"/>
          <w:szCs w:val="24"/>
        </w:rPr>
        <w:t>registre os</w:t>
      </w:r>
      <w:r>
        <w:rPr>
          <w:b w:val="0"/>
          <w:sz w:val="24"/>
          <w:szCs w:val="24"/>
        </w:rPr>
        <w:t xml:space="preserve"> aspectos</w:t>
      </w:r>
      <w:proofErr w:type="gramStart"/>
      <w:r>
        <w:rPr>
          <w:b w:val="0"/>
          <w:sz w:val="24"/>
          <w:szCs w:val="24"/>
        </w:rPr>
        <w:t xml:space="preserve">  </w:t>
      </w:r>
      <w:proofErr w:type="gramEnd"/>
      <w:r>
        <w:rPr>
          <w:b w:val="0"/>
          <w:sz w:val="24"/>
          <w:szCs w:val="24"/>
        </w:rPr>
        <w:t xml:space="preserve">solicitados: </w:t>
      </w:r>
    </w:p>
    <w:p w:rsidR="00B50954" w:rsidRPr="00186C67" w:rsidRDefault="00B50954">
      <w:pPr>
        <w:rPr>
          <w:sz w:val="24"/>
          <w:szCs w:val="24"/>
        </w:rPr>
      </w:pPr>
    </w:p>
    <w:sectPr w:rsidR="00B50954" w:rsidRPr="00186C67" w:rsidSect="007065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67"/>
    <w:rsid w:val="00186C67"/>
    <w:rsid w:val="00706527"/>
    <w:rsid w:val="00B50954"/>
    <w:rsid w:val="00C84F0F"/>
    <w:rsid w:val="00ED30EE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86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86C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86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6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86C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Lucilene</dc:creator>
  <cp:lastModifiedBy>Lucilene</cp:lastModifiedBy>
  <cp:revision>4</cp:revision>
  <dcterms:created xsi:type="dcterms:W3CDTF">2012-10-23T10:40:00Z</dcterms:created>
  <dcterms:modified xsi:type="dcterms:W3CDTF">2012-10-23T11:23:00Z</dcterms:modified>
</cp:coreProperties>
</file>